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5E8EA" w14:textId="77777777" w:rsidR="00EC6D74" w:rsidRDefault="00EC6D74">
      <w:pPr>
        <w:rPr>
          <w:b/>
        </w:rPr>
      </w:pPr>
      <w:bookmarkStart w:id="0" w:name="_GoBack"/>
      <w:bookmarkEnd w:id="0"/>
    </w:p>
    <w:p w14:paraId="290527E9" w14:textId="77777777" w:rsidR="00FC6238" w:rsidRDefault="00FC6238" w:rsidP="00FC6238"/>
    <w:p w14:paraId="45D8D363" w14:textId="77777777" w:rsidR="00DF63A4" w:rsidRDefault="00EC6D74" w:rsidP="00FC6238">
      <w:r>
        <w:rPr>
          <w:noProof/>
          <w:lang w:eastAsia="en-GB"/>
        </w:rPr>
        <w:drawing>
          <wp:anchor distT="0" distB="180340" distL="114300" distR="114300" simplePos="0" relativeHeight="251658240" behindDoc="0" locked="0" layoutInCell="1" allowOverlap="1" wp14:anchorId="764CC130" wp14:editId="799C3742">
            <wp:simplePos x="0" y="0"/>
            <wp:positionH relativeFrom="column">
              <wp:posOffset>-342265</wp:posOffset>
            </wp:positionH>
            <wp:positionV relativeFrom="paragraph">
              <wp:posOffset>-894080</wp:posOffset>
            </wp:positionV>
            <wp:extent cx="2828925" cy="838200"/>
            <wp:effectExtent l="0" t="0" r="0" b="0"/>
            <wp:wrapThrough wrapText="right">
              <wp:wrapPolygon edited="0">
                <wp:start x="0" y="0"/>
                <wp:lineTo x="0" y="20945"/>
                <wp:lineTo x="21333" y="20945"/>
                <wp:lineTo x="21333" y="0"/>
                <wp:lineTo x="0" y="0"/>
              </wp:wrapPolygon>
            </wp:wrapThrough>
            <wp:docPr id="1" name="Picture 1" descr="Description: CSL-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L-LOGO-FI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6043C" w14:textId="77777777" w:rsidR="00FC6238" w:rsidRPr="00FC6238" w:rsidRDefault="00FC6238" w:rsidP="00FC6238">
      <w:pPr>
        <w:rPr>
          <w:b/>
        </w:rPr>
      </w:pPr>
      <w:r w:rsidRPr="00FC6238">
        <w:rPr>
          <w:b/>
        </w:rPr>
        <w:t xml:space="preserve">January 26, 2012 </w:t>
      </w:r>
    </w:p>
    <w:p w14:paraId="0CED4CFD" w14:textId="77777777" w:rsidR="00FC6238" w:rsidRPr="00C83664" w:rsidRDefault="00FC6238" w:rsidP="00FC6238">
      <w:pPr>
        <w:rPr>
          <w:rFonts w:ascii="Arial" w:hAnsi="Arial" w:cs="Arial"/>
          <w:b/>
          <w:sz w:val="28"/>
          <w:szCs w:val="28"/>
        </w:rPr>
      </w:pPr>
      <w:r w:rsidRPr="00C83664">
        <w:rPr>
          <w:rFonts w:ascii="Arial" w:hAnsi="Arial" w:cs="Arial"/>
          <w:b/>
          <w:sz w:val="28"/>
          <w:szCs w:val="28"/>
        </w:rPr>
        <w:t>Statement in re</w:t>
      </w:r>
      <w:r w:rsidR="00C83664">
        <w:rPr>
          <w:rFonts w:ascii="Arial" w:hAnsi="Arial" w:cs="Arial"/>
          <w:b/>
          <w:sz w:val="28"/>
          <w:szCs w:val="28"/>
        </w:rPr>
        <w:t xml:space="preserve">lation to </w:t>
      </w:r>
      <w:r w:rsidRPr="00C83664">
        <w:rPr>
          <w:rFonts w:ascii="Arial" w:hAnsi="Arial" w:cs="Arial"/>
          <w:b/>
          <w:sz w:val="28"/>
          <w:szCs w:val="28"/>
        </w:rPr>
        <w:t>resignation of Meredith Alexander</w:t>
      </w:r>
    </w:p>
    <w:p w14:paraId="06AF3B90" w14:textId="77777777" w:rsidR="00FC6238" w:rsidRPr="00C83664" w:rsidRDefault="00FC6238" w:rsidP="00FC6238">
      <w:pPr>
        <w:spacing w:line="360" w:lineRule="auto"/>
        <w:rPr>
          <w:rFonts w:ascii="Arial" w:hAnsi="Arial" w:cs="Arial"/>
          <w:sz w:val="20"/>
          <w:szCs w:val="20"/>
        </w:rPr>
      </w:pPr>
    </w:p>
    <w:p w14:paraId="0B8CB8E4" w14:textId="10F501B9" w:rsidR="00FC6238" w:rsidRPr="00C83664" w:rsidRDefault="00F77CFD" w:rsidP="00FC6238">
      <w:pPr>
        <w:spacing w:line="360" w:lineRule="auto"/>
        <w:rPr>
          <w:rFonts w:ascii="Arial" w:hAnsi="Arial" w:cs="Arial"/>
          <w:sz w:val="20"/>
          <w:szCs w:val="20"/>
        </w:rPr>
      </w:pPr>
      <w:r w:rsidRPr="00C83664">
        <w:rPr>
          <w:rFonts w:ascii="Arial" w:hAnsi="Arial" w:cs="Arial"/>
          <w:sz w:val="20"/>
          <w:szCs w:val="20"/>
        </w:rPr>
        <w:t xml:space="preserve">Following the resignation of Meredith Alexander, </w:t>
      </w:r>
      <w:r w:rsidR="00B84679">
        <w:rPr>
          <w:rFonts w:ascii="Arial" w:hAnsi="Arial" w:cs="Arial"/>
          <w:sz w:val="20"/>
          <w:szCs w:val="20"/>
        </w:rPr>
        <w:t xml:space="preserve">a </w:t>
      </w:r>
      <w:r w:rsidRPr="00C83664">
        <w:rPr>
          <w:rFonts w:ascii="Arial" w:hAnsi="Arial" w:cs="Arial"/>
          <w:sz w:val="20"/>
          <w:szCs w:val="20"/>
        </w:rPr>
        <w:t xml:space="preserve">Commissioner </w:t>
      </w:r>
      <w:r w:rsidR="00B84679">
        <w:rPr>
          <w:rFonts w:ascii="Arial" w:hAnsi="Arial" w:cs="Arial"/>
          <w:sz w:val="20"/>
          <w:szCs w:val="20"/>
        </w:rPr>
        <w:t xml:space="preserve">advising on </w:t>
      </w:r>
      <w:r w:rsidRPr="00C83664">
        <w:rPr>
          <w:rFonts w:ascii="Arial" w:hAnsi="Arial" w:cs="Arial"/>
          <w:sz w:val="20"/>
          <w:szCs w:val="20"/>
        </w:rPr>
        <w:t xml:space="preserve">supply chains and behaviour change, </w:t>
      </w:r>
      <w:r w:rsidR="00FC6238" w:rsidRPr="00C83664">
        <w:rPr>
          <w:rFonts w:ascii="Arial" w:hAnsi="Arial" w:cs="Arial"/>
          <w:sz w:val="20"/>
          <w:szCs w:val="20"/>
        </w:rPr>
        <w:t>Shaun McCarthy, Chair</w:t>
      </w:r>
      <w:r w:rsidRPr="00C83664">
        <w:rPr>
          <w:rFonts w:ascii="Arial" w:hAnsi="Arial" w:cs="Arial"/>
          <w:sz w:val="20"/>
          <w:szCs w:val="20"/>
        </w:rPr>
        <w:t xml:space="preserve"> of the</w:t>
      </w:r>
      <w:r w:rsidR="00FC6238" w:rsidRPr="00C83664">
        <w:rPr>
          <w:rFonts w:ascii="Arial" w:hAnsi="Arial" w:cs="Arial"/>
          <w:sz w:val="20"/>
          <w:szCs w:val="20"/>
        </w:rPr>
        <w:t xml:space="preserve"> Commission for a Sustainable London 2012, said: </w:t>
      </w:r>
    </w:p>
    <w:p w14:paraId="1E40BBEA" w14:textId="4BF5CD7C" w:rsidR="005F2CF0" w:rsidRDefault="00FC6238" w:rsidP="00397679">
      <w:pPr>
        <w:spacing w:line="360" w:lineRule="auto"/>
        <w:rPr>
          <w:rFonts w:ascii="Arial" w:hAnsi="Arial" w:cs="Arial"/>
          <w:sz w:val="20"/>
          <w:szCs w:val="20"/>
        </w:rPr>
      </w:pPr>
      <w:r w:rsidRPr="00C83664">
        <w:rPr>
          <w:rFonts w:ascii="Arial" w:hAnsi="Arial" w:cs="Arial"/>
          <w:sz w:val="20"/>
          <w:szCs w:val="20"/>
        </w:rPr>
        <w:t>“I am grateful for the work and support that Meredith Alexander has provided to the Commission</w:t>
      </w:r>
      <w:r w:rsidR="00AD0095">
        <w:rPr>
          <w:rFonts w:ascii="Arial" w:hAnsi="Arial" w:cs="Arial"/>
          <w:sz w:val="20"/>
          <w:szCs w:val="20"/>
        </w:rPr>
        <w:t xml:space="preserve">. </w:t>
      </w:r>
      <w:r w:rsidRPr="00C83664">
        <w:rPr>
          <w:rFonts w:ascii="Arial" w:hAnsi="Arial" w:cs="Arial"/>
          <w:sz w:val="20"/>
          <w:szCs w:val="20"/>
        </w:rPr>
        <w:t xml:space="preserve">I </w:t>
      </w:r>
      <w:r w:rsidR="00F77CFD" w:rsidRPr="00C83664">
        <w:rPr>
          <w:rFonts w:ascii="Arial" w:hAnsi="Arial" w:cs="Arial"/>
          <w:sz w:val="20"/>
          <w:szCs w:val="20"/>
        </w:rPr>
        <w:t xml:space="preserve">fully </w:t>
      </w:r>
      <w:r w:rsidRPr="00C83664">
        <w:rPr>
          <w:rFonts w:ascii="Arial" w:hAnsi="Arial" w:cs="Arial"/>
          <w:sz w:val="20"/>
          <w:szCs w:val="20"/>
        </w:rPr>
        <w:t>respect her decision to resign</w:t>
      </w:r>
      <w:r w:rsidR="00AD0095">
        <w:rPr>
          <w:rFonts w:ascii="Arial" w:hAnsi="Arial" w:cs="Arial"/>
          <w:sz w:val="20"/>
          <w:szCs w:val="20"/>
        </w:rPr>
        <w:t xml:space="preserve"> so she can shine the spotlight on the plight of the victims</w:t>
      </w:r>
      <w:r w:rsidRPr="00C83664">
        <w:rPr>
          <w:rFonts w:ascii="Arial" w:hAnsi="Arial" w:cs="Arial"/>
          <w:sz w:val="20"/>
          <w:szCs w:val="20"/>
        </w:rPr>
        <w:t>. I share Meredith’s views that what happened in Bhopal is an appalling human tragedy</w:t>
      </w:r>
      <w:r w:rsidR="00F77CFD" w:rsidRPr="00C83664">
        <w:rPr>
          <w:rFonts w:ascii="Arial" w:hAnsi="Arial" w:cs="Arial"/>
          <w:sz w:val="20"/>
          <w:szCs w:val="20"/>
        </w:rPr>
        <w:t xml:space="preserve">. </w:t>
      </w:r>
      <w:r w:rsidR="00AD0095">
        <w:rPr>
          <w:rFonts w:ascii="Arial" w:hAnsi="Arial" w:cs="Arial"/>
          <w:sz w:val="20"/>
          <w:szCs w:val="20"/>
        </w:rPr>
        <w:t xml:space="preserve">I believe that this issue has raised wider questions about corporate </w:t>
      </w:r>
      <w:r w:rsidR="008E08B4">
        <w:rPr>
          <w:rFonts w:ascii="Arial" w:hAnsi="Arial" w:cs="Arial"/>
          <w:sz w:val="20"/>
          <w:szCs w:val="20"/>
        </w:rPr>
        <w:t xml:space="preserve">behaviour, past and present, </w:t>
      </w:r>
      <w:r w:rsidR="00AD0095">
        <w:rPr>
          <w:rFonts w:ascii="Arial" w:hAnsi="Arial" w:cs="Arial"/>
          <w:sz w:val="20"/>
          <w:szCs w:val="20"/>
        </w:rPr>
        <w:t>and how ethical issues are</w:t>
      </w:r>
      <w:r w:rsidR="00397679">
        <w:rPr>
          <w:rFonts w:ascii="Arial" w:hAnsi="Arial" w:cs="Arial"/>
          <w:sz w:val="20"/>
          <w:szCs w:val="20"/>
        </w:rPr>
        <w:t xml:space="preserve"> effectively </w:t>
      </w:r>
      <w:r w:rsidR="005F2CF0">
        <w:rPr>
          <w:rFonts w:ascii="Arial" w:hAnsi="Arial" w:cs="Arial"/>
          <w:sz w:val="20"/>
          <w:szCs w:val="20"/>
        </w:rPr>
        <w:t>factored into decision making.</w:t>
      </w:r>
    </w:p>
    <w:p w14:paraId="2CACC86A" w14:textId="3817B7D3" w:rsidR="00F77CFD" w:rsidRPr="00C83664" w:rsidRDefault="00F77CFD" w:rsidP="00FC6238">
      <w:pPr>
        <w:spacing w:line="360" w:lineRule="auto"/>
        <w:rPr>
          <w:rFonts w:ascii="Arial" w:hAnsi="Arial" w:cs="Arial"/>
          <w:sz w:val="20"/>
          <w:szCs w:val="20"/>
        </w:rPr>
      </w:pPr>
      <w:r w:rsidRPr="00C83664">
        <w:rPr>
          <w:rFonts w:ascii="Arial" w:hAnsi="Arial" w:cs="Arial"/>
          <w:sz w:val="20"/>
          <w:szCs w:val="20"/>
        </w:rPr>
        <w:t>As per our remit, t</w:t>
      </w:r>
      <w:r w:rsidR="00FC6238" w:rsidRPr="00C83664">
        <w:rPr>
          <w:rFonts w:ascii="Arial" w:hAnsi="Arial" w:cs="Arial"/>
          <w:sz w:val="20"/>
          <w:szCs w:val="20"/>
        </w:rPr>
        <w:t xml:space="preserve">he Commission did </w:t>
      </w:r>
      <w:r w:rsidRPr="00C83664">
        <w:rPr>
          <w:rFonts w:ascii="Arial" w:hAnsi="Arial" w:cs="Arial"/>
          <w:sz w:val="20"/>
          <w:szCs w:val="20"/>
        </w:rPr>
        <w:t xml:space="preserve">provide </w:t>
      </w:r>
      <w:r w:rsidR="00BD0695">
        <w:rPr>
          <w:rFonts w:ascii="Arial" w:hAnsi="Arial" w:cs="Arial"/>
          <w:sz w:val="20"/>
          <w:szCs w:val="20"/>
        </w:rPr>
        <w:t xml:space="preserve">retrospective </w:t>
      </w:r>
      <w:r w:rsidR="00FC6238" w:rsidRPr="00C83664">
        <w:rPr>
          <w:rFonts w:ascii="Arial" w:hAnsi="Arial" w:cs="Arial"/>
          <w:sz w:val="20"/>
          <w:szCs w:val="20"/>
        </w:rPr>
        <w:t>assur</w:t>
      </w:r>
      <w:r w:rsidRPr="00C83664">
        <w:rPr>
          <w:rFonts w:ascii="Arial" w:hAnsi="Arial" w:cs="Arial"/>
          <w:sz w:val="20"/>
          <w:szCs w:val="20"/>
        </w:rPr>
        <w:t xml:space="preserve">ance of </w:t>
      </w:r>
      <w:r w:rsidR="00FC6238" w:rsidRPr="00C83664">
        <w:rPr>
          <w:rFonts w:ascii="Arial" w:hAnsi="Arial" w:cs="Arial"/>
          <w:sz w:val="20"/>
          <w:szCs w:val="20"/>
        </w:rPr>
        <w:t>LOCOG’s procurement of the stadium wrap and found that they had followed their process</w:t>
      </w:r>
      <w:r w:rsidR="00CA4437" w:rsidRPr="00C83664">
        <w:rPr>
          <w:rFonts w:ascii="Arial" w:hAnsi="Arial" w:cs="Arial"/>
          <w:sz w:val="20"/>
          <w:szCs w:val="20"/>
        </w:rPr>
        <w:t>es</w:t>
      </w:r>
      <w:r w:rsidR="00F36BBC">
        <w:rPr>
          <w:rFonts w:ascii="Arial" w:hAnsi="Arial" w:cs="Arial"/>
          <w:sz w:val="20"/>
          <w:szCs w:val="20"/>
        </w:rPr>
        <w:t xml:space="preserve"> </w:t>
      </w:r>
      <w:r w:rsidR="00FC6238" w:rsidRPr="00C83664">
        <w:rPr>
          <w:rFonts w:ascii="Arial" w:hAnsi="Arial" w:cs="Arial"/>
          <w:sz w:val="20"/>
          <w:szCs w:val="20"/>
        </w:rPr>
        <w:t xml:space="preserve">and had opted </w:t>
      </w:r>
      <w:r w:rsidR="00CA4437" w:rsidRPr="00C83664">
        <w:rPr>
          <w:rFonts w:ascii="Arial" w:hAnsi="Arial" w:cs="Arial"/>
          <w:sz w:val="20"/>
          <w:szCs w:val="20"/>
        </w:rPr>
        <w:t xml:space="preserve">for </w:t>
      </w:r>
      <w:r w:rsidR="00FC6238" w:rsidRPr="00C83664">
        <w:rPr>
          <w:rFonts w:ascii="Arial" w:hAnsi="Arial" w:cs="Arial"/>
          <w:sz w:val="20"/>
          <w:szCs w:val="20"/>
        </w:rPr>
        <w:t>the most</w:t>
      </w:r>
      <w:r w:rsidRPr="00C83664">
        <w:rPr>
          <w:rFonts w:ascii="Arial" w:hAnsi="Arial" w:cs="Arial"/>
          <w:sz w:val="20"/>
          <w:szCs w:val="20"/>
        </w:rPr>
        <w:t xml:space="preserve"> sustainable solution available</w:t>
      </w:r>
      <w:r w:rsidR="00CA4437" w:rsidRPr="00C83664">
        <w:rPr>
          <w:rFonts w:ascii="Arial" w:hAnsi="Arial" w:cs="Arial"/>
          <w:sz w:val="20"/>
          <w:szCs w:val="20"/>
        </w:rPr>
        <w:t xml:space="preserve"> out of the six companies t</w:t>
      </w:r>
      <w:r w:rsidR="00BD0695">
        <w:rPr>
          <w:rFonts w:ascii="Arial" w:hAnsi="Arial" w:cs="Arial"/>
          <w:sz w:val="20"/>
          <w:szCs w:val="20"/>
        </w:rPr>
        <w:t>hat tendered</w:t>
      </w:r>
      <w:r w:rsidR="00CA4437" w:rsidRPr="00C83664">
        <w:rPr>
          <w:rFonts w:ascii="Arial" w:hAnsi="Arial" w:cs="Arial"/>
          <w:sz w:val="20"/>
          <w:szCs w:val="20"/>
        </w:rPr>
        <w:t xml:space="preserve">. </w:t>
      </w:r>
    </w:p>
    <w:p w14:paraId="7B916338" w14:textId="32D9447E" w:rsidR="00FC6238" w:rsidRDefault="00FE58A7" w:rsidP="00AD0095">
      <w:pPr>
        <w:spacing w:line="360" w:lineRule="auto"/>
        <w:rPr>
          <w:rFonts w:ascii="Arial" w:hAnsi="Arial" w:cs="Arial"/>
          <w:sz w:val="20"/>
          <w:szCs w:val="20"/>
        </w:rPr>
      </w:pPr>
      <w:r>
        <w:rPr>
          <w:rFonts w:ascii="Arial" w:hAnsi="Arial" w:cs="Arial"/>
          <w:sz w:val="20"/>
          <w:szCs w:val="20"/>
        </w:rPr>
        <w:t>T</w:t>
      </w:r>
      <w:r w:rsidR="00AD0095">
        <w:rPr>
          <w:rFonts w:ascii="Arial" w:hAnsi="Arial" w:cs="Arial"/>
          <w:sz w:val="20"/>
          <w:szCs w:val="20"/>
        </w:rPr>
        <w:t xml:space="preserve">he issues raised by </w:t>
      </w:r>
      <w:r w:rsidR="00F77CFD" w:rsidRPr="00C83664">
        <w:rPr>
          <w:rFonts w:ascii="Arial" w:hAnsi="Arial" w:cs="Arial"/>
          <w:sz w:val="20"/>
          <w:szCs w:val="20"/>
        </w:rPr>
        <w:t>Dow Chemical’s</w:t>
      </w:r>
      <w:r w:rsidR="00AD0095">
        <w:rPr>
          <w:rFonts w:ascii="Arial" w:hAnsi="Arial" w:cs="Arial"/>
          <w:sz w:val="20"/>
          <w:szCs w:val="20"/>
        </w:rPr>
        <w:t xml:space="preserve"> s</w:t>
      </w:r>
      <w:r w:rsidR="00B84679">
        <w:rPr>
          <w:rFonts w:ascii="Arial" w:hAnsi="Arial" w:cs="Arial"/>
          <w:sz w:val="20"/>
          <w:szCs w:val="20"/>
        </w:rPr>
        <w:t>upply</w:t>
      </w:r>
      <w:r w:rsidR="00AD0095">
        <w:rPr>
          <w:rFonts w:ascii="Arial" w:hAnsi="Arial" w:cs="Arial"/>
          <w:sz w:val="20"/>
          <w:szCs w:val="20"/>
        </w:rPr>
        <w:t xml:space="preserve"> of the wrap </w:t>
      </w:r>
      <w:r w:rsidR="0096102D">
        <w:rPr>
          <w:rFonts w:ascii="Arial" w:hAnsi="Arial" w:cs="Arial"/>
          <w:sz w:val="20"/>
          <w:szCs w:val="20"/>
        </w:rPr>
        <w:t xml:space="preserve">challenges organisations to consider </w:t>
      </w:r>
      <w:r w:rsidR="00AD0095">
        <w:rPr>
          <w:rFonts w:ascii="Arial" w:hAnsi="Arial" w:cs="Arial"/>
          <w:sz w:val="20"/>
          <w:szCs w:val="20"/>
        </w:rPr>
        <w:t xml:space="preserve">new </w:t>
      </w:r>
      <w:r w:rsidR="0096102D">
        <w:rPr>
          <w:rFonts w:ascii="Arial" w:hAnsi="Arial" w:cs="Arial"/>
          <w:sz w:val="20"/>
          <w:szCs w:val="20"/>
        </w:rPr>
        <w:t xml:space="preserve">approaches </w:t>
      </w:r>
      <w:r w:rsidR="00397679">
        <w:rPr>
          <w:rFonts w:ascii="Arial" w:hAnsi="Arial" w:cs="Arial"/>
          <w:sz w:val="20"/>
          <w:szCs w:val="20"/>
        </w:rPr>
        <w:t xml:space="preserve">that </w:t>
      </w:r>
      <w:r w:rsidR="000D2D8C">
        <w:rPr>
          <w:rFonts w:ascii="Arial" w:hAnsi="Arial" w:cs="Arial"/>
          <w:sz w:val="20"/>
          <w:szCs w:val="20"/>
        </w:rPr>
        <w:t xml:space="preserve">incorporate </w:t>
      </w:r>
      <w:r w:rsidR="00AD0095">
        <w:rPr>
          <w:rFonts w:ascii="Arial" w:hAnsi="Arial" w:cs="Arial"/>
          <w:sz w:val="20"/>
          <w:szCs w:val="20"/>
        </w:rPr>
        <w:t>a broader range of ethical issues</w:t>
      </w:r>
      <w:r w:rsidR="000D2D8C">
        <w:rPr>
          <w:rFonts w:ascii="Arial" w:hAnsi="Arial" w:cs="Arial"/>
          <w:sz w:val="20"/>
          <w:szCs w:val="20"/>
        </w:rPr>
        <w:t xml:space="preserve"> into decision</w:t>
      </w:r>
      <w:r w:rsidR="000C4542">
        <w:rPr>
          <w:rFonts w:ascii="Arial" w:hAnsi="Arial" w:cs="Arial"/>
          <w:sz w:val="20"/>
          <w:szCs w:val="20"/>
        </w:rPr>
        <w:t xml:space="preserve"> making</w:t>
      </w:r>
      <w:r w:rsidR="00AD0095">
        <w:rPr>
          <w:rFonts w:ascii="Arial" w:hAnsi="Arial" w:cs="Arial"/>
          <w:sz w:val="20"/>
          <w:szCs w:val="20"/>
        </w:rPr>
        <w:t>. T</w:t>
      </w:r>
      <w:r w:rsidR="00BD0695">
        <w:rPr>
          <w:rFonts w:ascii="Arial" w:hAnsi="Arial" w:cs="Arial"/>
          <w:sz w:val="20"/>
          <w:szCs w:val="20"/>
        </w:rPr>
        <w:t>his is why we agreed</w:t>
      </w:r>
      <w:r w:rsidR="00F77CFD" w:rsidRPr="00C83664">
        <w:rPr>
          <w:rFonts w:ascii="Arial" w:hAnsi="Arial" w:cs="Arial"/>
          <w:sz w:val="20"/>
          <w:szCs w:val="20"/>
        </w:rPr>
        <w:t xml:space="preserve"> at our </w:t>
      </w:r>
      <w:r w:rsidR="00BD0695">
        <w:rPr>
          <w:rFonts w:ascii="Arial" w:hAnsi="Arial" w:cs="Arial"/>
          <w:sz w:val="20"/>
          <w:szCs w:val="20"/>
        </w:rPr>
        <w:t>Commission</w:t>
      </w:r>
      <w:r w:rsidR="00F77CFD" w:rsidRPr="00C83664">
        <w:rPr>
          <w:rFonts w:ascii="Arial" w:hAnsi="Arial" w:cs="Arial"/>
          <w:sz w:val="20"/>
          <w:szCs w:val="20"/>
        </w:rPr>
        <w:t xml:space="preserve"> meeting</w:t>
      </w:r>
      <w:r w:rsidR="00BD0695">
        <w:rPr>
          <w:rFonts w:ascii="Arial" w:hAnsi="Arial" w:cs="Arial"/>
          <w:sz w:val="20"/>
          <w:szCs w:val="20"/>
        </w:rPr>
        <w:t xml:space="preserve"> in January</w:t>
      </w:r>
      <w:r w:rsidR="00F77CFD" w:rsidRPr="00C83664">
        <w:rPr>
          <w:rFonts w:ascii="Arial" w:hAnsi="Arial" w:cs="Arial"/>
          <w:sz w:val="20"/>
          <w:szCs w:val="20"/>
        </w:rPr>
        <w:t>, at which Meredith was a construc</w:t>
      </w:r>
      <w:r w:rsidR="00AD0095">
        <w:rPr>
          <w:rFonts w:ascii="Arial" w:hAnsi="Arial" w:cs="Arial"/>
          <w:sz w:val="20"/>
          <w:szCs w:val="20"/>
        </w:rPr>
        <w:t xml:space="preserve">tive contributor, to address this </w:t>
      </w:r>
      <w:r w:rsidR="00F77CFD" w:rsidRPr="00C83664">
        <w:rPr>
          <w:rFonts w:ascii="Arial" w:hAnsi="Arial" w:cs="Arial"/>
          <w:sz w:val="20"/>
          <w:szCs w:val="20"/>
        </w:rPr>
        <w:t>in our f</w:t>
      </w:r>
      <w:r w:rsidR="00FC6238" w:rsidRPr="00C83664">
        <w:rPr>
          <w:rFonts w:ascii="Arial" w:hAnsi="Arial" w:cs="Arial"/>
          <w:sz w:val="20"/>
          <w:szCs w:val="20"/>
        </w:rPr>
        <w:t>orthcoming Annual Review</w:t>
      </w:r>
      <w:r w:rsidR="00F77CFD" w:rsidRPr="00C83664">
        <w:rPr>
          <w:rFonts w:ascii="Arial" w:hAnsi="Arial" w:cs="Arial"/>
          <w:sz w:val="20"/>
          <w:szCs w:val="20"/>
        </w:rPr>
        <w:t>. It is disappointing that Meredith will not be working with us to</w:t>
      </w:r>
      <w:r w:rsidR="00397679">
        <w:rPr>
          <w:rFonts w:ascii="Arial" w:hAnsi="Arial" w:cs="Arial"/>
          <w:sz w:val="20"/>
          <w:szCs w:val="20"/>
        </w:rPr>
        <w:t xml:space="preserve"> progress</w:t>
      </w:r>
      <w:r w:rsidR="00F77CFD" w:rsidRPr="00C83664">
        <w:rPr>
          <w:rFonts w:ascii="Arial" w:hAnsi="Arial" w:cs="Arial"/>
          <w:sz w:val="20"/>
          <w:szCs w:val="20"/>
        </w:rPr>
        <w:t xml:space="preserve"> thinking in this area</w:t>
      </w:r>
      <w:r w:rsidR="00BD0695">
        <w:rPr>
          <w:rFonts w:ascii="Arial" w:hAnsi="Arial" w:cs="Arial"/>
          <w:sz w:val="20"/>
          <w:szCs w:val="20"/>
        </w:rPr>
        <w:t>.</w:t>
      </w:r>
    </w:p>
    <w:p w14:paraId="118BC45F" w14:textId="5F340F50" w:rsidR="00397679" w:rsidRPr="00C83664" w:rsidRDefault="00397679" w:rsidP="00F77CFD">
      <w:pPr>
        <w:spacing w:line="360" w:lineRule="auto"/>
        <w:rPr>
          <w:rFonts w:ascii="Arial" w:hAnsi="Arial" w:cs="Arial"/>
          <w:sz w:val="20"/>
          <w:szCs w:val="20"/>
        </w:rPr>
      </w:pPr>
      <w:r>
        <w:rPr>
          <w:rFonts w:ascii="Arial" w:hAnsi="Arial" w:cs="Arial"/>
          <w:sz w:val="20"/>
          <w:szCs w:val="20"/>
        </w:rPr>
        <w:t xml:space="preserve">The Commission has always adhered to the highest standards of independence consistent with its remit to provide strategic assurance on the extent to which the Olympic delivery bodies are living up to their promises in respect of sustainability. It has exercised its role and influence across a range of issues including energy, waste and merchandising amongst many others since its formation five years ago. </w:t>
      </w:r>
    </w:p>
    <w:p w14:paraId="13985DF2" w14:textId="136CB856" w:rsidR="00C83664" w:rsidRPr="00C83664" w:rsidRDefault="00F77CFD" w:rsidP="00F77CFD">
      <w:pPr>
        <w:spacing w:line="360" w:lineRule="auto"/>
        <w:rPr>
          <w:rFonts w:ascii="Arial" w:hAnsi="Arial" w:cs="Arial"/>
          <w:sz w:val="20"/>
          <w:szCs w:val="20"/>
        </w:rPr>
      </w:pPr>
      <w:r w:rsidRPr="00C83664">
        <w:rPr>
          <w:rFonts w:ascii="Arial" w:hAnsi="Arial" w:cs="Arial"/>
          <w:sz w:val="20"/>
          <w:szCs w:val="20"/>
        </w:rPr>
        <w:t>In addition, as</w:t>
      </w:r>
      <w:r w:rsidR="00FC6238" w:rsidRPr="00C83664">
        <w:rPr>
          <w:rFonts w:ascii="Arial" w:hAnsi="Arial" w:cs="Arial"/>
          <w:sz w:val="20"/>
          <w:szCs w:val="20"/>
        </w:rPr>
        <w:t xml:space="preserve"> part of our role and legacy, we take responsibility for understanding the lessons from the London Games including in relation to the work we do, our remit and our scope</w:t>
      </w:r>
      <w:r w:rsidRPr="00C83664">
        <w:rPr>
          <w:rFonts w:ascii="Arial" w:hAnsi="Arial" w:cs="Arial"/>
          <w:sz w:val="20"/>
          <w:szCs w:val="20"/>
        </w:rPr>
        <w:t>. It is my h</w:t>
      </w:r>
      <w:r w:rsidR="00FC6238" w:rsidRPr="00C83664">
        <w:rPr>
          <w:rFonts w:ascii="Arial" w:hAnsi="Arial" w:cs="Arial"/>
          <w:sz w:val="20"/>
          <w:szCs w:val="20"/>
        </w:rPr>
        <w:t xml:space="preserve">ope that all the bodies in the Olympic </w:t>
      </w:r>
      <w:r w:rsidR="008E08B4">
        <w:rPr>
          <w:rFonts w:ascii="Arial" w:hAnsi="Arial" w:cs="Arial"/>
          <w:sz w:val="20"/>
          <w:szCs w:val="20"/>
        </w:rPr>
        <w:t xml:space="preserve">and Paralympic </w:t>
      </w:r>
      <w:r w:rsidR="00FC6238" w:rsidRPr="00C83664">
        <w:rPr>
          <w:rFonts w:ascii="Arial" w:hAnsi="Arial" w:cs="Arial"/>
          <w:sz w:val="20"/>
          <w:szCs w:val="20"/>
        </w:rPr>
        <w:t>family will join the Commission in openly sharing the lessons learned and help influence organisations such as the IOC to drive best practice in sustaina</w:t>
      </w:r>
      <w:r w:rsidRPr="00C83664">
        <w:rPr>
          <w:rFonts w:ascii="Arial" w:hAnsi="Arial" w:cs="Arial"/>
          <w:sz w:val="20"/>
          <w:szCs w:val="20"/>
        </w:rPr>
        <w:t xml:space="preserve">bility at future Olympic </w:t>
      </w:r>
      <w:r w:rsidR="008E08B4">
        <w:rPr>
          <w:rFonts w:ascii="Arial" w:hAnsi="Arial" w:cs="Arial"/>
          <w:sz w:val="20"/>
          <w:szCs w:val="20"/>
        </w:rPr>
        <w:t xml:space="preserve">and Paralympic </w:t>
      </w:r>
      <w:r w:rsidRPr="00C83664">
        <w:rPr>
          <w:rFonts w:ascii="Arial" w:hAnsi="Arial" w:cs="Arial"/>
          <w:sz w:val="20"/>
          <w:szCs w:val="20"/>
        </w:rPr>
        <w:t>Games.”</w:t>
      </w:r>
    </w:p>
    <w:p w14:paraId="064EE62C" w14:textId="6496E4F3" w:rsidR="00C83664" w:rsidRPr="00E2664B" w:rsidRDefault="00C83664" w:rsidP="00E2664B">
      <w:pPr>
        <w:jc w:val="center"/>
        <w:rPr>
          <w:b/>
        </w:rPr>
      </w:pPr>
      <w:r w:rsidRPr="00FC0407">
        <w:rPr>
          <w:b/>
        </w:rPr>
        <w:t>~</w:t>
      </w:r>
      <w:r>
        <w:rPr>
          <w:b/>
        </w:rPr>
        <w:t xml:space="preserve"> </w:t>
      </w:r>
      <w:r w:rsidRPr="00FC0407">
        <w:rPr>
          <w:b/>
        </w:rPr>
        <w:t>ends</w:t>
      </w:r>
      <w:r>
        <w:rPr>
          <w:b/>
        </w:rPr>
        <w:t xml:space="preserve"> </w:t>
      </w:r>
      <w:r w:rsidRPr="00FC0407">
        <w:rPr>
          <w:b/>
        </w:rPr>
        <w:t>~</w:t>
      </w:r>
    </w:p>
    <w:p w14:paraId="6D673D21" w14:textId="77777777" w:rsidR="006113B0" w:rsidRDefault="00DB6838">
      <w:pPr>
        <w:rPr>
          <w:rFonts w:ascii="Arial" w:hAnsi="Arial" w:cs="Arial"/>
          <w:b/>
          <w:sz w:val="28"/>
          <w:szCs w:val="28"/>
        </w:rPr>
      </w:pPr>
      <w:r w:rsidRPr="001E4042">
        <w:rPr>
          <w:rFonts w:ascii="Arial" w:hAnsi="Arial" w:cs="Arial"/>
          <w:sz w:val="20"/>
          <w:szCs w:val="20"/>
        </w:rPr>
        <w:t>For more information, contact Chris Clarke (07989 437 197), Helen Fitzhugh (</w:t>
      </w:r>
      <w:r w:rsidR="001E4042" w:rsidRPr="001E4042">
        <w:rPr>
          <w:rFonts w:ascii="Arial" w:hAnsi="Arial" w:cs="Arial"/>
          <w:sz w:val="20"/>
          <w:szCs w:val="20"/>
        </w:rPr>
        <w:t>07528 378 489)</w:t>
      </w:r>
      <w:r w:rsidR="001E4042">
        <w:rPr>
          <w:rFonts w:ascii="Arial" w:hAnsi="Arial" w:cs="Arial"/>
          <w:sz w:val="20"/>
          <w:szCs w:val="20"/>
        </w:rPr>
        <w:t xml:space="preserve"> or Haifa Varju (020 7401 8001) or email </w:t>
      </w:r>
      <w:hyperlink r:id="rId7" w:history="1">
        <w:r w:rsidR="001E4042" w:rsidRPr="005D10E2">
          <w:rPr>
            <w:rStyle w:val="Hyperlink"/>
            <w:rFonts w:ascii="Arial" w:hAnsi="Arial" w:cs="Arial"/>
            <w:sz w:val="20"/>
            <w:szCs w:val="20"/>
          </w:rPr>
          <w:t>hfitzhugh@kwitco.com</w:t>
        </w:r>
      </w:hyperlink>
      <w:r w:rsidR="001E4042">
        <w:rPr>
          <w:rFonts w:ascii="Arial" w:hAnsi="Arial" w:cs="Arial"/>
          <w:sz w:val="20"/>
          <w:szCs w:val="20"/>
        </w:rPr>
        <w:t xml:space="preserve"> </w:t>
      </w:r>
    </w:p>
    <w:p w14:paraId="76DF86FE" w14:textId="77777777" w:rsidR="00C86402" w:rsidRDefault="00C86402">
      <w:pPr>
        <w:rPr>
          <w:rFonts w:ascii="Arial" w:hAnsi="Arial" w:cs="Arial"/>
          <w:b/>
          <w:sz w:val="28"/>
          <w:szCs w:val="28"/>
        </w:rPr>
      </w:pPr>
    </w:p>
    <w:p w14:paraId="1BE0D5B7" w14:textId="2CA1114D" w:rsidR="00CA4437" w:rsidRPr="00BD7C9A" w:rsidRDefault="004445BF">
      <w:pPr>
        <w:rPr>
          <w:rFonts w:ascii="Arial" w:hAnsi="Arial" w:cs="Arial"/>
          <w:sz w:val="20"/>
          <w:szCs w:val="20"/>
        </w:rPr>
      </w:pPr>
      <w:r w:rsidRPr="00C83664">
        <w:rPr>
          <w:rFonts w:ascii="Arial" w:hAnsi="Arial" w:cs="Arial"/>
          <w:b/>
          <w:sz w:val="28"/>
          <w:szCs w:val="28"/>
        </w:rPr>
        <w:lastRenderedPageBreak/>
        <w:t xml:space="preserve">Notes to editors </w:t>
      </w:r>
      <w:r w:rsidR="00CA4437" w:rsidRPr="00C83664">
        <w:rPr>
          <w:rFonts w:ascii="Arial" w:hAnsi="Arial" w:cs="Arial"/>
          <w:b/>
          <w:sz w:val="28"/>
          <w:szCs w:val="28"/>
        </w:rPr>
        <w:t xml:space="preserve">– points of clarification </w:t>
      </w:r>
    </w:p>
    <w:p w14:paraId="1B739C02" w14:textId="77777777" w:rsidR="00CA4437" w:rsidRPr="00C83664" w:rsidRDefault="00CA4437" w:rsidP="00C83664">
      <w:pPr>
        <w:spacing w:line="240" w:lineRule="auto"/>
        <w:rPr>
          <w:rFonts w:ascii="Arial" w:hAnsi="Arial" w:cs="Arial"/>
          <w:sz w:val="20"/>
          <w:szCs w:val="20"/>
        </w:rPr>
      </w:pPr>
      <w:r w:rsidRPr="00C83664">
        <w:rPr>
          <w:rFonts w:ascii="Arial" w:hAnsi="Arial" w:cs="Arial"/>
          <w:sz w:val="20"/>
          <w:szCs w:val="20"/>
        </w:rPr>
        <w:t xml:space="preserve">There has been a number of inaccuracies in the subsequent media coverage of Meredith Alexander’s resignation which are clarified below: </w:t>
      </w:r>
    </w:p>
    <w:p w14:paraId="625150D5" w14:textId="77777777" w:rsidR="00E2664B" w:rsidRDefault="00E2664B" w:rsidP="00E2664B">
      <w:pPr>
        <w:pStyle w:val="ListParagraph"/>
        <w:spacing w:line="240" w:lineRule="auto"/>
        <w:ind w:left="360"/>
        <w:rPr>
          <w:rFonts w:ascii="Arial" w:hAnsi="Arial" w:cs="Arial"/>
          <w:sz w:val="20"/>
          <w:szCs w:val="20"/>
        </w:rPr>
      </w:pPr>
    </w:p>
    <w:p w14:paraId="08BA4196" w14:textId="77777777" w:rsidR="00CA4437" w:rsidRPr="00C83664" w:rsidRDefault="00CA4437" w:rsidP="00C83664">
      <w:pPr>
        <w:pStyle w:val="ListParagraph"/>
        <w:numPr>
          <w:ilvl w:val="0"/>
          <w:numId w:val="1"/>
        </w:numPr>
        <w:spacing w:line="240" w:lineRule="auto"/>
        <w:ind w:left="360"/>
        <w:rPr>
          <w:rFonts w:ascii="Arial" w:hAnsi="Arial" w:cs="Arial"/>
          <w:sz w:val="20"/>
          <w:szCs w:val="20"/>
        </w:rPr>
      </w:pPr>
      <w:r w:rsidRPr="00C83664">
        <w:rPr>
          <w:rFonts w:ascii="Arial" w:hAnsi="Arial" w:cs="Arial"/>
          <w:sz w:val="20"/>
          <w:szCs w:val="20"/>
        </w:rPr>
        <w:t xml:space="preserve">Neither the Commission not its Chair, </w:t>
      </w:r>
      <w:r w:rsidR="003D6496" w:rsidRPr="00C83664">
        <w:rPr>
          <w:rFonts w:ascii="Arial" w:hAnsi="Arial" w:cs="Arial"/>
          <w:sz w:val="20"/>
          <w:szCs w:val="20"/>
        </w:rPr>
        <w:t>Shaun McCarthy,</w:t>
      </w:r>
      <w:r w:rsidRPr="00C83664">
        <w:rPr>
          <w:rFonts w:ascii="Arial" w:hAnsi="Arial" w:cs="Arial"/>
          <w:sz w:val="20"/>
          <w:szCs w:val="20"/>
        </w:rPr>
        <w:t xml:space="preserve"> has </w:t>
      </w:r>
      <w:r w:rsidR="003D6496" w:rsidRPr="00C83664">
        <w:rPr>
          <w:rFonts w:ascii="Arial" w:hAnsi="Arial" w:cs="Arial"/>
          <w:sz w:val="20"/>
          <w:szCs w:val="20"/>
        </w:rPr>
        <w:t>the power to approve</w:t>
      </w:r>
      <w:r w:rsidRPr="00C83664">
        <w:rPr>
          <w:rFonts w:ascii="Arial" w:hAnsi="Arial" w:cs="Arial"/>
          <w:sz w:val="20"/>
          <w:szCs w:val="20"/>
        </w:rPr>
        <w:t xml:space="preserve"> or authorise </w:t>
      </w:r>
      <w:r w:rsidR="003D6496" w:rsidRPr="00C83664">
        <w:rPr>
          <w:rFonts w:ascii="Arial" w:hAnsi="Arial" w:cs="Arial"/>
          <w:sz w:val="20"/>
          <w:szCs w:val="20"/>
        </w:rPr>
        <w:t xml:space="preserve">sponsorship deals. This power lies solely with LOCOG at a UK level, and with the IOC at an international level. The decision to select Dow </w:t>
      </w:r>
      <w:r w:rsidRPr="00C83664">
        <w:rPr>
          <w:rFonts w:ascii="Arial" w:hAnsi="Arial" w:cs="Arial"/>
          <w:sz w:val="20"/>
          <w:szCs w:val="20"/>
        </w:rPr>
        <w:t xml:space="preserve">Chemical </w:t>
      </w:r>
      <w:r w:rsidR="003D6496" w:rsidRPr="00C83664">
        <w:rPr>
          <w:rFonts w:ascii="Arial" w:hAnsi="Arial" w:cs="Arial"/>
          <w:sz w:val="20"/>
          <w:szCs w:val="20"/>
        </w:rPr>
        <w:t xml:space="preserve">as the stadium wrap supplier was made without consulting the Commission. </w:t>
      </w:r>
    </w:p>
    <w:p w14:paraId="6C72DDEC" w14:textId="77777777" w:rsidR="00C83664" w:rsidRPr="00C83664" w:rsidRDefault="00C83664" w:rsidP="00C83664">
      <w:pPr>
        <w:pStyle w:val="ListParagraph"/>
        <w:spacing w:line="240" w:lineRule="auto"/>
        <w:ind w:left="360"/>
        <w:rPr>
          <w:rFonts w:ascii="Arial" w:hAnsi="Arial" w:cs="Arial"/>
          <w:sz w:val="20"/>
          <w:szCs w:val="20"/>
        </w:rPr>
      </w:pPr>
    </w:p>
    <w:p w14:paraId="5CA3079A" w14:textId="392329BD" w:rsidR="00745254" w:rsidRPr="00745254" w:rsidRDefault="000F5701" w:rsidP="00745254">
      <w:pPr>
        <w:pStyle w:val="ListParagraph"/>
        <w:numPr>
          <w:ilvl w:val="0"/>
          <w:numId w:val="1"/>
        </w:numPr>
        <w:spacing w:line="240" w:lineRule="auto"/>
        <w:ind w:left="360"/>
        <w:rPr>
          <w:rFonts w:ascii="Arial" w:hAnsi="Arial" w:cs="Arial"/>
          <w:sz w:val="20"/>
          <w:szCs w:val="20"/>
        </w:rPr>
      </w:pPr>
      <w:r w:rsidRPr="00C83664">
        <w:rPr>
          <w:rFonts w:ascii="Arial" w:hAnsi="Arial" w:cs="Arial"/>
          <w:sz w:val="20"/>
          <w:szCs w:val="20"/>
        </w:rPr>
        <w:t>The Commission has never at any</w:t>
      </w:r>
      <w:r w:rsidR="00505B42">
        <w:rPr>
          <w:rFonts w:ascii="Arial" w:hAnsi="Arial" w:cs="Arial"/>
          <w:sz w:val="20"/>
          <w:szCs w:val="20"/>
        </w:rPr>
        <w:t xml:space="preserve"> point expressed support for any</w:t>
      </w:r>
      <w:r w:rsidRPr="00C83664">
        <w:rPr>
          <w:rFonts w:ascii="Arial" w:hAnsi="Arial" w:cs="Arial"/>
          <w:sz w:val="20"/>
          <w:szCs w:val="20"/>
        </w:rPr>
        <w:t xml:space="preserve"> statement made by Dow Chemical relating to the Bhopal and Union Carbide disaster</w:t>
      </w:r>
      <w:r w:rsidR="00505B42">
        <w:rPr>
          <w:rFonts w:ascii="Arial" w:hAnsi="Arial" w:cs="Arial"/>
          <w:sz w:val="20"/>
          <w:szCs w:val="20"/>
        </w:rPr>
        <w:t xml:space="preserve">. </w:t>
      </w:r>
      <w:r w:rsidR="00947328" w:rsidRPr="00C83664">
        <w:rPr>
          <w:rFonts w:ascii="Arial" w:hAnsi="Arial" w:cs="Arial"/>
          <w:sz w:val="20"/>
          <w:szCs w:val="20"/>
        </w:rPr>
        <w:t>The Commission’s remit prohibits any public comment on the wider corporat</w:t>
      </w:r>
      <w:r w:rsidR="00CF5FD0">
        <w:rPr>
          <w:rFonts w:ascii="Arial" w:hAnsi="Arial" w:cs="Arial"/>
          <w:sz w:val="20"/>
          <w:szCs w:val="20"/>
        </w:rPr>
        <w:t xml:space="preserve">e actions of Olympic sponsors as our remit is confined to the delivery of the 2012 Games programme. </w:t>
      </w:r>
    </w:p>
    <w:p w14:paraId="15050224" w14:textId="77777777" w:rsidR="00745254" w:rsidRDefault="00745254" w:rsidP="00745254">
      <w:pPr>
        <w:pStyle w:val="ListParagraph"/>
        <w:spacing w:line="240" w:lineRule="auto"/>
        <w:ind w:left="360"/>
        <w:rPr>
          <w:rFonts w:ascii="Arial" w:hAnsi="Arial" w:cs="Arial"/>
          <w:sz w:val="20"/>
          <w:szCs w:val="20"/>
        </w:rPr>
      </w:pPr>
    </w:p>
    <w:p w14:paraId="4FD3159D" w14:textId="08CB9170" w:rsidR="005C1524" w:rsidRPr="00C83664" w:rsidRDefault="005C1524" w:rsidP="00C83664">
      <w:pPr>
        <w:pStyle w:val="ListParagraph"/>
        <w:numPr>
          <w:ilvl w:val="0"/>
          <w:numId w:val="1"/>
        </w:numPr>
        <w:spacing w:line="240" w:lineRule="auto"/>
        <w:ind w:left="360"/>
        <w:rPr>
          <w:rFonts w:ascii="Arial" w:hAnsi="Arial" w:cs="Arial"/>
          <w:sz w:val="20"/>
          <w:szCs w:val="20"/>
        </w:rPr>
      </w:pPr>
      <w:r w:rsidRPr="00C83664">
        <w:rPr>
          <w:rFonts w:ascii="Arial" w:hAnsi="Arial" w:cs="Arial"/>
          <w:sz w:val="20"/>
          <w:szCs w:val="20"/>
        </w:rPr>
        <w:t xml:space="preserve">The Commission’s independent investigation into Dow Chemical focused </w:t>
      </w:r>
      <w:r w:rsidR="00D76649">
        <w:rPr>
          <w:rFonts w:ascii="Arial" w:hAnsi="Arial" w:cs="Arial"/>
          <w:sz w:val="20"/>
          <w:szCs w:val="20"/>
        </w:rPr>
        <w:t>primarily o</w:t>
      </w:r>
      <w:r w:rsidRPr="00C83664">
        <w:rPr>
          <w:rFonts w:ascii="Arial" w:hAnsi="Arial" w:cs="Arial"/>
          <w:sz w:val="20"/>
          <w:szCs w:val="20"/>
        </w:rPr>
        <w:t xml:space="preserve">n </w:t>
      </w:r>
      <w:r w:rsidR="00D76649">
        <w:rPr>
          <w:rFonts w:ascii="Arial" w:hAnsi="Arial" w:cs="Arial"/>
          <w:sz w:val="20"/>
          <w:szCs w:val="20"/>
        </w:rPr>
        <w:t xml:space="preserve">the </w:t>
      </w:r>
      <w:r w:rsidRPr="00C83664">
        <w:rPr>
          <w:rFonts w:ascii="Arial" w:hAnsi="Arial" w:cs="Arial"/>
          <w:sz w:val="20"/>
          <w:szCs w:val="20"/>
        </w:rPr>
        <w:t xml:space="preserve">question: whether </w:t>
      </w:r>
      <w:r w:rsidR="00CB4813" w:rsidRPr="00C83664">
        <w:rPr>
          <w:rFonts w:ascii="Arial" w:hAnsi="Arial" w:cs="Arial"/>
          <w:sz w:val="20"/>
          <w:szCs w:val="20"/>
        </w:rPr>
        <w:t xml:space="preserve">or not </w:t>
      </w:r>
      <w:r w:rsidRPr="00C83664">
        <w:rPr>
          <w:rFonts w:ascii="Arial" w:hAnsi="Arial" w:cs="Arial"/>
          <w:sz w:val="20"/>
          <w:szCs w:val="20"/>
        </w:rPr>
        <w:t xml:space="preserve">the stadium wrap supplied by Dow </w:t>
      </w:r>
      <w:r w:rsidR="00CA4437" w:rsidRPr="00C83664">
        <w:rPr>
          <w:rFonts w:ascii="Arial" w:hAnsi="Arial" w:cs="Arial"/>
          <w:sz w:val="20"/>
          <w:szCs w:val="20"/>
        </w:rPr>
        <w:t xml:space="preserve">Chemical </w:t>
      </w:r>
      <w:r w:rsidRPr="00C83664">
        <w:rPr>
          <w:rFonts w:ascii="Arial" w:hAnsi="Arial" w:cs="Arial"/>
          <w:sz w:val="20"/>
          <w:szCs w:val="20"/>
        </w:rPr>
        <w:t>offered the most sustainable solution</w:t>
      </w:r>
      <w:r w:rsidR="00B65A15">
        <w:rPr>
          <w:rFonts w:ascii="Arial" w:hAnsi="Arial" w:cs="Arial"/>
          <w:sz w:val="20"/>
          <w:szCs w:val="20"/>
        </w:rPr>
        <w:t xml:space="preserve"> in the context of that procurement</w:t>
      </w:r>
      <w:r w:rsidRPr="00C83664">
        <w:rPr>
          <w:rFonts w:ascii="Arial" w:hAnsi="Arial" w:cs="Arial"/>
          <w:sz w:val="20"/>
          <w:szCs w:val="20"/>
        </w:rPr>
        <w:t xml:space="preserve">. </w:t>
      </w:r>
      <w:r w:rsidR="003D6496" w:rsidRPr="00C83664">
        <w:rPr>
          <w:rFonts w:ascii="Arial" w:hAnsi="Arial" w:cs="Arial"/>
          <w:sz w:val="20"/>
          <w:szCs w:val="20"/>
        </w:rPr>
        <w:t xml:space="preserve">This investigation was conducted several months after the decision was made by LOCOG to appoint Dow </w:t>
      </w:r>
      <w:r w:rsidR="00CA4437" w:rsidRPr="00C83664">
        <w:rPr>
          <w:rFonts w:ascii="Arial" w:hAnsi="Arial" w:cs="Arial"/>
          <w:sz w:val="20"/>
          <w:szCs w:val="20"/>
        </w:rPr>
        <w:t xml:space="preserve">Chemical </w:t>
      </w:r>
      <w:r w:rsidR="003D6496" w:rsidRPr="00C83664">
        <w:rPr>
          <w:rFonts w:ascii="Arial" w:hAnsi="Arial" w:cs="Arial"/>
          <w:sz w:val="20"/>
          <w:szCs w:val="20"/>
        </w:rPr>
        <w:t xml:space="preserve">as the wrap supplier. </w:t>
      </w:r>
      <w:r w:rsidRPr="00C83664">
        <w:rPr>
          <w:rFonts w:ascii="Arial" w:hAnsi="Arial" w:cs="Arial"/>
          <w:sz w:val="20"/>
          <w:szCs w:val="20"/>
        </w:rPr>
        <w:t>The Commission’</w:t>
      </w:r>
      <w:r w:rsidR="00AC5AE4" w:rsidRPr="00C83664">
        <w:rPr>
          <w:rFonts w:ascii="Arial" w:hAnsi="Arial" w:cs="Arial"/>
          <w:sz w:val="20"/>
          <w:szCs w:val="20"/>
        </w:rPr>
        <w:t xml:space="preserve">s conclusion was that LOCOG had adequately followed its own sustainability procedures, and that of the six companies tendering for the wrap, Dow’s </w:t>
      </w:r>
      <w:r w:rsidR="00B65A15">
        <w:rPr>
          <w:rFonts w:ascii="Arial" w:hAnsi="Arial" w:cs="Arial"/>
          <w:sz w:val="20"/>
          <w:szCs w:val="20"/>
        </w:rPr>
        <w:t>score for sustainability was the highest.</w:t>
      </w:r>
    </w:p>
    <w:p w14:paraId="6FF10D8F" w14:textId="77777777" w:rsidR="00CA4437" w:rsidRPr="00C83664" w:rsidRDefault="00CA4437" w:rsidP="00C83664">
      <w:pPr>
        <w:pStyle w:val="ListParagraph"/>
        <w:spacing w:line="240" w:lineRule="auto"/>
        <w:ind w:left="360"/>
        <w:rPr>
          <w:rFonts w:ascii="Arial" w:hAnsi="Arial" w:cs="Arial"/>
          <w:sz w:val="20"/>
          <w:szCs w:val="20"/>
        </w:rPr>
      </w:pPr>
    </w:p>
    <w:p w14:paraId="2615ED80" w14:textId="004AF9DF" w:rsidR="00185FC0" w:rsidRPr="00185FC0" w:rsidRDefault="00185FC0" w:rsidP="00185FC0">
      <w:pPr>
        <w:pStyle w:val="ListParagraph"/>
        <w:numPr>
          <w:ilvl w:val="0"/>
          <w:numId w:val="1"/>
        </w:numPr>
        <w:spacing w:line="240" w:lineRule="auto"/>
        <w:ind w:left="360"/>
        <w:rPr>
          <w:rFonts w:ascii="Arial" w:hAnsi="Arial" w:cs="Arial"/>
          <w:sz w:val="20"/>
          <w:szCs w:val="20"/>
        </w:rPr>
      </w:pPr>
      <w:r w:rsidRPr="00B65A15">
        <w:rPr>
          <w:rFonts w:ascii="Arial" w:hAnsi="Arial" w:cs="Arial"/>
          <w:sz w:val="20"/>
          <w:szCs w:val="20"/>
        </w:rPr>
        <w:t>The Commission also reviewed LOCOG’s decision in the context of its risk and due diligence procedures and found they were followed</w:t>
      </w:r>
      <w:r>
        <w:rPr>
          <w:rFonts w:ascii="Arial" w:hAnsi="Arial" w:cs="Arial"/>
          <w:sz w:val="20"/>
          <w:szCs w:val="20"/>
        </w:rPr>
        <w:t>. H</w:t>
      </w:r>
      <w:r w:rsidRPr="00B65A15">
        <w:rPr>
          <w:rFonts w:ascii="Arial" w:hAnsi="Arial" w:cs="Arial"/>
          <w:sz w:val="20"/>
          <w:szCs w:val="20"/>
        </w:rPr>
        <w:t>owever</w:t>
      </w:r>
      <w:r>
        <w:rPr>
          <w:rFonts w:ascii="Arial" w:hAnsi="Arial" w:cs="Arial"/>
          <w:sz w:val="20"/>
          <w:szCs w:val="20"/>
        </w:rPr>
        <w:t>,</w:t>
      </w:r>
      <w:r w:rsidRPr="00B65A15">
        <w:rPr>
          <w:rFonts w:ascii="Arial" w:hAnsi="Arial" w:cs="Arial"/>
          <w:sz w:val="20"/>
          <w:szCs w:val="20"/>
        </w:rPr>
        <w:t xml:space="preserve"> this experience has demonstrated that current industry practice, of which LOCOG is reflective, is not good enough and lessons must be learnt for the future.</w:t>
      </w:r>
    </w:p>
    <w:p w14:paraId="576080C1" w14:textId="77777777" w:rsidR="00185FC0" w:rsidRDefault="00185FC0" w:rsidP="00185FC0">
      <w:pPr>
        <w:pStyle w:val="ListParagraph"/>
        <w:spacing w:line="240" w:lineRule="auto"/>
        <w:ind w:left="360"/>
        <w:rPr>
          <w:rFonts w:ascii="Arial" w:hAnsi="Arial" w:cs="Arial"/>
          <w:sz w:val="20"/>
          <w:szCs w:val="20"/>
        </w:rPr>
      </w:pPr>
    </w:p>
    <w:p w14:paraId="4F4B8B24" w14:textId="147D4D94" w:rsidR="00C632C2" w:rsidRPr="00185FC0" w:rsidRDefault="00ED25A6" w:rsidP="00185FC0">
      <w:pPr>
        <w:pStyle w:val="ListParagraph"/>
        <w:numPr>
          <w:ilvl w:val="0"/>
          <w:numId w:val="1"/>
        </w:numPr>
        <w:spacing w:line="240" w:lineRule="auto"/>
        <w:ind w:left="360"/>
        <w:rPr>
          <w:rFonts w:ascii="Arial" w:hAnsi="Arial" w:cs="Arial"/>
          <w:sz w:val="20"/>
          <w:szCs w:val="20"/>
        </w:rPr>
      </w:pPr>
      <w:r w:rsidRPr="00185FC0">
        <w:rPr>
          <w:rFonts w:ascii="Arial" w:hAnsi="Arial" w:cs="Arial"/>
          <w:sz w:val="20"/>
          <w:szCs w:val="20"/>
        </w:rPr>
        <w:t xml:space="preserve">The Commission has separately </w:t>
      </w:r>
      <w:r w:rsidR="00B65A15" w:rsidRPr="00185FC0">
        <w:rPr>
          <w:rFonts w:ascii="Arial" w:hAnsi="Arial" w:cs="Arial"/>
          <w:sz w:val="20"/>
          <w:szCs w:val="20"/>
        </w:rPr>
        <w:t>advised</w:t>
      </w:r>
      <w:r w:rsidRPr="00185FC0">
        <w:rPr>
          <w:rFonts w:ascii="Arial" w:hAnsi="Arial" w:cs="Arial"/>
          <w:sz w:val="20"/>
          <w:szCs w:val="20"/>
        </w:rPr>
        <w:t xml:space="preserve"> that future Olympiads </w:t>
      </w:r>
      <w:r w:rsidR="00F47285" w:rsidRPr="00185FC0">
        <w:rPr>
          <w:rFonts w:ascii="Arial" w:hAnsi="Arial" w:cs="Arial"/>
          <w:sz w:val="20"/>
          <w:szCs w:val="20"/>
        </w:rPr>
        <w:t>adopt</w:t>
      </w:r>
      <w:r w:rsidRPr="00185FC0">
        <w:rPr>
          <w:rFonts w:ascii="Arial" w:hAnsi="Arial" w:cs="Arial"/>
          <w:sz w:val="20"/>
          <w:szCs w:val="20"/>
        </w:rPr>
        <w:t xml:space="preserve"> measures to ensure that </w:t>
      </w:r>
      <w:r w:rsidR="00265438" w:rsidRPr="00185FC0">
        <w:rPr>
          <w:rFonts w:ascii="Arial" w:hAnsi="Arial" w:cs="Arial"/>
          <w:sz w:val="20"/>
          <w:szCs w:val="20"/>
        </w:rPr>
        <w:t xml:space="preserve">corporate </w:t>
      </w:r>
      <w:r w:rsidRPr="00185FC0">
        <w:rPr>
          <w:rFonts w:ascii="Arial" w:hAnsi="Arial" w:cs="Arial"/>
          <w:sz w:val="20"/>
          <w:szCs w:val="20"/>
        </w:rPr>
        <w:t xml:space="preserve">sponsors at all levels are more actively engaged with the </w:t>
      </w:r>
      <w:r w:rsidR="00265438" w:rsidRPr="00185FC0">
        <w:rPr>
          <w:rFonts w:ascii="Arial" w:hAnsi="Arial" w:cs="Arial"/>
          <w:sz w:val="20"/>
          <w:szCs w:val="20"/>
        </w:rPr>
        <w:t>values</w:t>
      </w:r>
      <w:r w:rsidRPr="00185FC0">
        <w:rPr>
          <w:rFonts w:ascii="Arial" w:hAnsi="Arial" w:cs="Arial"/>
          <w:sz w:val="20"/>
          <w:szCs w:val="20"/>
        </w:rPr>
        <w:t xml:space="preserve"> of </w:t>
      </w:r>
      <w:r w:rsidR="00265438" w:rsidRPr="00185FC0">
        <w:rPr>
          <w:rFonts w:ascii="Arial" w:hAnsi="Arial" w:cs="Arial"/>
          <w:sz w:val="20"/>
          <w:szCs w:val="20"/>
        </w:rPr>
        <w:t xml:space="preserve">the Olympic and Paralympic Games. </w:t>
      </w:r>
      <w:r w:rsidR="00444F08" w:rsidRPr="00185FC0">
        <w:rPr>
          <w:rFonts w:ascii="Arial" w:hAnsi="Arial" w:cs="Arial"/>
          <w:sz w:val="20"/>
          <w:szCs w:val="20"/>
        </w:rPr>
        <w:t xml:space="preserve">It is the Commission’s </w:t>
      </w:r>
      <w:r w:rsidR="003E2B75" w:rsidRPr="00185FC0">
        <w:rPr>
          <w:rFonts w:ascii="Arial" w:hAnsi="Arial" w:cs="Arial"/>
          <w:sz w:val="20"/>
          <w:szCs w:val="20"/>
        </w:rPr>
        <w:t xml:space="preserve">general </w:t>
      </w:r>
      <w:r w:rsidR="00444F08" w:rsidRPr="00185FC0">
        <w:rPr>
          <w:rFonts w:ascii="Arial" w:hAnsi="Arial" w:cs="Arial"/>
          <w:sz w:val="20"/>
          <w:szCs w:val="20"/>
        </w:rPr>
        <w:t>expectation that all companies engaging with the Games should pr</w:t>
      </w:r>
      <w:r w:rsidR="00CA4437" w:rsidRPr="00185FC0">
        <w:rPr>
          <w:rFonts w:ascii="Arial" w:hAnsi="Arial" w:cs="Arial"/>
          <w:sz w:val="20"/>
          <w:szCs w:val="20"/>
        </w:rPr>
        <w:t xml:space="preserve">actice the </w:t>
      </w:r>
      <w:r w:rsidR="00444F08" w:rsidRPr="00185FC0">
        <w:rPr>
          <w:rFonts w:ascii="Arial" w:hAnsi="Arial" w:cs="Arial"/>
          <w:sz w:val="20"/>
          <w:szCs w:val="20"/>
        </w:rPr>
        <w:t xml:space="preserve">principles of </w:t>
      </w:r>
      <w:r w:rsidR="00F47285" w:rsidRPr="00185FC0">
        <w:rPr>
          <w:rFonts w:ascii="Arial" w:hAnsi="Arial" w:cs="Arial"/>
          <w:sz w:val="20"/>
          <w:szCs w:val="20"/>
        </w:rPr>
        <w:t xml:space="preserve">good </w:t>
      </w:r>
      <w:r w:rsidR="00CA4437" w:rsidRPr="00185FC0">
        <w:rPr>
          <w:rFonts w:ascii="Arial" w:hAnsi="Arial" w:cs="Arial"/>
          <w:sz w:val="20"/>
          <w:szCs w:val="20"/>
        </w:rPr>
        <w:t>ethical behaviour throughout</w:t>
      </w:r>
      <w:r w:rsidR="00444F08" w:rsidRPr="00185FC0">
        <w:rPr>
          <w:rFonts w:ascii="Arial" w:hAnsi="Arial" w:cs="Arial"/>
          <w:sz w:val="20"/>
          <w:szCs w:val="20"/>
        </w:rPr>
        <w:t xml:space="preserve"> their business. </w:t>
      </w:r>
    </w:p>
    <w:p w14:paraId="0C5C62EB" w14:textId="77777777" w:rsidR="00C632C2" w:rsidRPr="00C632C2" w:rsidRDefault="00C632C2" w:rsidP="008B2A10">
      <w:pPr>
        <w:pStyle w:val="ListParagraph"/>
        <w:spacing w:line="240" w:lineRule="auto"/>
        <w:ind w:left="360"/>
        <w:rPr>
          <w:rFonts w:ascii="Arial" w:hAnsi="Arial" w:cs="Arial"/>
          <w:sz w:val="20"/>
          <w:szCs w:val="20"/>
        </w:rPr>
      </w:pPr>
    </w:p>
    <w:p w14:paraId="1BA3379C" w14:textId="2049251A" w:rsidR="00C632C2" w:rsidRPr="008B2A10" w:rsidRDefault="00C632C2" w:rsidP="00C632C2">
      <w:pPr>
        <w:pStyle w:val="ListParagraph"/>
        <w:numPr>
          <w:ilvl w:val="0"/>
          <w:numId w:val="1"/>
        </w:numPr>
        <w:spacing w:line="240" w:lineRule="auto"/>
        <w:ind w:left="360"/>
        <w:rPr>
          <w:rFonts w:ascii="Arial" w:hAnsi="Arial" w:cs="Arial"/>
          <w:sz w:val="20"/>
          <w:szCs w:val="20"/>
        </w:rPr>
      </w:pPr>
      <w:r w:rsidRPr="00C83664">
        <w:rPr>
          <w:rFonts w:ascii="Arial" w:hAnsi="Arial" w:cs="Arial"/>
          <w:sz w:val="20"/>
          <w:szCs w:val="20"/>
        </w:rPr>
        <w:t xml:space="preserve">Shaun McCarthy, Chair of the Commission for a Sustainable London 2012, </w:t>
      </w:r>
      <w:r>
        <w:rPr>
          <w:rFonts w:ascii="Arial" w:hAnsi="Arial" w:cs="Arial"/>
          <w:sz w:val="20"/>
          <w:szCs w:val="20"/>
        </w:rPr>
        <w:t>was paid £68,259.00 for 130 days work between October 2010 and September 2011 (the latest period). This is based on two day rates of £520.20 (October to March) and £530.60 (April to September), this is an increase of 2% in accordance with the indexation principles contained in his contract. He is employed as an independent advisor and does not receive any of the usual employment rights such as sick pay, holiday pay and pension. He contributes 130 days per year to the role.</w:t>
      </w:r>
    </w:p>
    <w:p w14:paraId="131EB219" w14:textId="77777777" w:rsidR="00C632C2" w:rsidRPr="00C632C2" w:rsidRDefault="00C632C2" w:rsidP="00C632C2">
      <w:pPr>
        <w:pStyle w:val="ListParagraph"/>
        <w:spacing w:line="240" w:lineRule="auto"/>
        <w:ind w:left="360"/>
        <w:rPr>
          <w:rFonts w:ascii="Arial" w:hAnsi="Arial" w:cs="Arial"/>
          <w:sz w:val="20"/>
          <w:szCs w:val="20"/>
        </w:rPr>
      </w:pPr>
    </w:p>
    <w:p w14:paraId="1BECDF9E" w14:textId="4DC523AA" w:rsidR="00B65A15" w:rsidRPr="00B65A15" w:rsidRDefault="00E2664B" w:rsidP="00B65A15">
      <w:pPr>
        <w:pStyle w:val="ListParagraph"/>
        <w:numPr>
          <w:ilvl w:val="0"/>
          <w:numId w:val="1"/>
        </w:numPr>
        <w:spacing w:line="240" w:lineRule="auto"/>
        <w:ind w:left="360"/>
        <w:rPr>
          <w:rFonts w:ascii="Arial" w:hAnsi="Arial" w:cs="Arial"/>
          <w:sz w:val="20"/>
          <w:szCs w:val="20"/>
        </w:rPr>
      </w:pPr>
      <w:r>
        <w:rPr>
          <w:rFonts w:ascii="Arial" w:hAnsi="Arial" w:cs="Arial"/>
          <w:sz w:val="20"/>
          <w:szCs w:val="20"/>
        </w:rPr>
        <w:t xml:space="preserve">All Commissioners, including Meredith Alexander, are </w:t>
      </w:r>
      <w:r w:rsidR="003C6247">
        <w:rPr>
          <w:rFonts w:ascii="Arial" w:hAnsi="Arial" w:cs="Arial"/>
          <w:sz w:val="20"/>
          <w:szCs w:val="20"/>
        </w:rPr>
        <w:t xml:space="preserve">officially appointed </w:t>
      </w:r>
      <w:r w:rsidR="00B65A15">
        <w:rPr>
          <w:rFonts w:ascii="Arial" w:hAnsi="Arial" w:cs="Arial"/>
          <w:sz w:val="20"/>
          <w:szCs w:val="20"/>
        </w:rPr>
        <w:t xml:space="preserve">on behalf of the Olympic Board </w:t>
      </w:r>
      <w:r w:rsidR="003C6247">
        <w:rPr>
          <w:rFonts w:ascii="Arial" w:hAnsi="Arial" w:cs="Arial"/>
          <w:sz w:val="20"/>
          <w:szCs w:val="20"/>
        </w:rPr>
        <w:t xml:space="preserve">by the Mayor of London on the recommendation of the Chair of the Commission. </w:t>
      </w:r>
      <w:r>
        <w:rPr>
          <w:rFonts w:ascii="Arial" w:hAnsi="Arial" w:cs="Arial"/>
          <w:sz w:val="20"/>
          <w:szCs w:val="20"/>
        </w:rPr>
        <w:t>Representatives of the Olympic delivery bodies are part of the interview panel along with Shaun McCarthy</w:t>
      </w:r>
      <w:r w:rsidR="00B65A15">
        <w:rPr>
          <w:rFonts w:ascii="Arial" w:hAnsi="Arial" w:cs="Arial"/>
          <w:sz w:val="20"/>
          <w:szCs w:val="20"/>
        </w:rPr>
        <w:t>.</w:t>
      </w:r>
    </w:p>
    <w:p w14:paraId="7789FB63" w14:textId="77777777" w:rsidR="00B65A15" w:rsidRDefault="00B65A15" w:rsidP="00B65A15">
      <w:pPr>
        <w:pStyle w:val="ListParagraph"/>
        <w:spacing w:line="240" w:lineRule="auto"/>
        <w:ind w:left="360"/>
        <w:rPr>
          <w:rFonts w:ascii="Arial" w:hAnsi="Arial" w:cs="Arial"/>
          <w:sz w:val="20"/>
          <w:szCs w:val="20"/>
        </w:rPr>
      </w:pPr>
    </w:p>
    <w:p w14:paraId="037E07CB" w14:textId="77777777" w:rsidR="00B65A15" w:rsidRDefault="00B65A15" w:rsidP="00C83664">
      <w:pPr>
        <w:spacing w:line="240" w:lineRule="auto"/>
        <w:jc w:val="both"/>
        <w:rPr>
          <w:rFonts w:ascii="Arial" w:hAnsi="Arial" w:cs="Arial"/>
          <w:b/>
          <w:sz w:val="20"/>
          <w:szCs w:val="20"/>
        </w:rPr>
      </w:pPr>
    </w:p>
    <w:p w14:paraId="48049731" w14:textId="77777777" w:rsidR="00C83664" w:rsidRPr="00C83664" w:rsidRDefault="00C83664" w:rsidP="00C83664">
      <w:pPr>
        <w:spacing w:line="240" w:lineRule="auto"/>
        <w:jc w:val="both"/>
        <w:rPr>
          <w:rFonts w:ascii="Arial" w:hAnsi="Arial" w:cs="Arial"/>
          <w:b/>
          <w:sz w:val="20"/>
          <w:szCs w:val="20"/>
        </w:rPr>
      </w:pPr>
      <w:r w:rsidRPr="00C83664">
        <w:rPr>
          <w:rFonts w:ascii="Arial" w:hAnsi="Arial" w:cs="Arial"/>
          <w:b/>
          <w:sz w:val="20"/>
          <w:szCs w:val="20"/>
        </w:rPr>
        <w:t xml:space="preserve">About the Commission for a Sustainable London 2012 </w:t>
      </w:r>
    </w:p>
    <w:p w14:paraId="7328FDF3" w14:textId="77777777" w:rsidR="00C83664" w:rsidRPr="00C83664" w:rsidRDefault="00C83664" w:rsidP="00C83664">
      <w:pPr>
        <w:spacing w:line="240" w:lineRule="auto"/>
        <w:jc w:val="both"/>
        <w:rPr>
          <w:rFonts w:ascii="Arial" w:hAnsi="Arial" w:cs="Arial"/>
          <w:sz w:val="20"/>
          <w:szCs w:val="20"/>
          <w:lang w:val="en-US"/>
        </w:rPr>
      </w:pPr>
      <w:r w:rsidRPr="00C83664">
        <w:rPr>
          <w:rFonts w:ascii="Arial" w:hAnsi="Arial" w:cs="Arial"/>
          <w:sz w:val="20"/>
          <w:szCs w:val="20"/>
          <w:lang w:val="en-US"/>
        </w:rPr>
        <w:t xml:space="preserve">The aim of the Commission is to provide independent assurance and commentary in order to enable the sustainability objectives of the London 2012 programme to be achieved and to support a sustainable legacy. </w:t>
      </w:r>
    </w:p>
    <w:p w14:paraId="06A35A9A" w14:textId="77777777" w:rsidR="00C83664" w:rsidRPr="00C83664" w:rsidRDefault="00C83664" w:rsidP="00C83664">
      <w:pPr>
        <w:spacing w:line="240" w:lineRule="auto"/>
        <w:jc w:val="both"/>
        <w:rPr>
          <w:rFonts w:ascii="Arial" w:hAnsi="Arial" w:cs="Arial"/>
          <w:sz w:val="20"/>
          <w:szCs w:val="20"/>
          <w:lang w:val="en-US"/>
        </w:rPr>
      </w:pPr>
      <w:r w:rsidRPr="00C83664">
        <w:rPr>
          <w:rFonts w:ascii="Arial" w:hAnsi="Arial" w:cs="Arial"/>
          <w:sz w:val="20"/>
          <w:szCs w:val="20"/>
          <w:lang w:val="en-US"/>
        </w:rPr>
        <w:t>The key goals of the Commission are:</w:t>
      </w:r>
    </w:p>
    <w:p w14:paraId="43D77B38" w14:textId="77777777" w:rsidR="00C83664" w:rsidRPr="00C83664" w:rsidRDefault="00C83664" w:rsidP="00C83664">
      <w:pPr>
        <w:pStyle w:val="BodyText"/>
        <w:numPr>
          <w:ilvl w:val="0"/>
          <w:numId w:val="5"/>
        </w:numPr>
        <w:tabs>
          <w:tab w:val="clear" w:pos="360"/>
          <w:tab w:val="num" w:pos="720"/>
        </w:tabs>
        <w:ind w:left="720"/>
        <w:jc w:val="both"/>
        <w:rPr>
          <w:rFonts w:cs="Arial"/>
          <w:szCs w:val="20"/>
          <w:lang w:val="en-US"/>
        </w:rPr>
      </w:pPr>
      <w:r w:rsidRPr="00C83664">
        <w:rPr>
          <w:rFonts w:cs="Arial"/>
          <w:szCs w:val="20"/>
          <w:lang w:val="en-US"/>
        </w:rPr>
        <w:t xml:space="preserve">To provide the Olympic Board and other stakeholders with commentary, supported by objective evidence, to demonstrate whether Key Stakeholders (currently including the Olympic Delivery Authority (ODA) and the London Organising Committee of the Olympic and Paralympic Games, the Greater London Authority (GLA Group), the Department for Culture, Media and Sport (DCMS), the British Paralympic Association (BPA) and the British Olympic Association (BOA) have: </w:t>
      </w:r>
    </w:p>
    <w:p w14:paraId="3C9EF2CE" w14:textId="77777777" w:rsidR="00C83664" w:rsidRPr="00C83664" w:rsidRDefault="00C83664" w:rsidP="00C83664">
      <w:pPr>
        <w:pStyle w:val="BodyText"/>
        <w:numPr>
          <w:ilvl w:val="0"/>
          <w:numId w:val="6"/>
        </w:numPr>
        <w:jc w:val="both"/>
        <w:rPr>
          <w:rFonts w:cs="Arial"/>
          <w:szCs w:val="20"/>
          <w:lang w:val="en-US"/>
        </w:rPr>
      </w:pPr>
      <w:r w:rsidRPr="00C83664">
        <w:rPr>
          <w:rFonts w:cs="Arial"/>
          <w:szCs w:val="20"/>
          <w:lang w:val="en-US"/>
        </w:rPr>
        <w:lastRenderedPageBreak/>
        <w:t>Robust plans and processes are in place to deliver SD objectives</w:t>
      </w:r>
    </w:p>
    <w:p w14:paraId="38D58C0C" w14:textId="77777777" w:rsidR="00C83664" w:rsidRPr="00C83664" w:rsidRDefault="00C83664" w:rsidP="00C83664">
      <w:pPr>
        <w:pStyle w:val="BodyText"/>
        <w:numPr>
          <w:ilvl w:val="0"/>
          <w:numId w:val="6"/>
        </w:numPr>
        <w:jc w:val="both"/>
        <w:rPr>
          <w:rFonts w:cs="Arial"/>
          <w:szCs w:val="20"/>
          <w:lang w:val="en-US"/>
        </w:rPr>
      </w:pPr>
      <w:r w:rsidRPr="00C83664">
        <w:rPr>
          <w:rFonts w:cs="Arial"/>
          <w:szCs w:val="20"/>
          <w:lang w:val="en-US"/>
        </w:rPr>
        <w:t>Objective evidence that SD Objectives are being achieved</w:t>
      </w:r>
    </w:p>
    <w:p w14:paraId="736A7F93" w14:textId="77777777" w:rsidR="00C83664" w:rsidRPr="00C83664" w:rsidRDefault="00C83664" w:rsidP="00C83664">
      <w:pPr>
        <w:pStyle w:val="BodyText"/>
        <w:numPr>
          <w:ilvl w:val="0"/>
          <w:numId w:val="6"/>
        </w:numPr>
        <w:jc w:val="both"/>
        <w:rPr>
          <w:rFonts w:cs="Arial"/>
          <w:szCs w:val="20"/>
          <w:lang w:val="en-US"/>
        </w:rPr>
      </w:pPr>
      <w:r w:rsidRPr="00C83664">
        <w:rPr>
          <w:rFonts w:cs="Arial"/>
          <w:szCs w:val="20"/>
          <w:lang w:val="en-US"/>
        </w:rPr>
        <w:t>SD plans and performance to support a sustainable legacy</w:t>
      </w:r>
    </w:p>
    <w:p w14:paraId="57AD14B9" w14:textId="77777777" w:rsidR="00C83664" w:rsidRPr="00C83664" w:rsidRDefault="00C83664" w:rsidP="00C83664">
      <w:pPr>
        <w:pStyle w:val="BodyText"/>
        <w:numPr>
          <w:ilvl w:val="0"/>
          <w:numId w:val="5"/>
        </w:numPr>
        <w:ind w:left="720"/>
        <w:jc w:val="both"/>
        <w:rPr>
          <w:rFonts w:cs="Arial"/>
          <w:szCs w:val="20"/>
          <w:lang w:val="en-US"/>
        </w:rPr>
      </w:pPr>
      <w:r w:rsidRPr="00C83664">
        <w:rPr>
          <w:rFonts w:cs="Arial"/>
          <w:szCs w:val="20"/>
          <w:lang w:val="en-US"/>
        </w:rPr>
        <w:t>To provide a credible point of reference for all stakeholders, with respect to SD assurance issues</w:t>
      </w:r>
    </w:p>
    <w:p w14:paraId="2600F3D2" w14:textId="77777777" w:rsidR="00C83664" w:rsidRPr="00C83664" w:rsidRDefault="00C83664" w:rsidP="00C83664">
      <w:pPr>
        <w:pStyle w:val="BodyText"/>
        <w:jc w:val="both"/>
        <w:rPr>
          <w:rFonts w:cs="Arial"/>
          <w:szCs w:val="20"/>
          <w:lang w:val="en-US"/>
        </w:rPr>
      </w:pPr>
      <w:r w:rsidRPr="00C83664">
        <w:rPr>
          <w:rFonts w:cs="Arial"/>
          <w:szCs w:val="20"/>
          <w:lang w:val="en-US"/>
        </w:rPr>
        <w:t>The Commission reports to the Olympic Board and is funded by DCMS, the GLA Group, LOCOG and the ODA.</w:t>
      </w:r>
    </w:p>
    <w:p w14:paraId="0D968760" w14:textId="77777777" w:rsidR="00C83664" w:rsidRPr="00C83664" w:rsidRDefault="00C83664" w:rsidP="00C83664">
      <w:pPr>
        <w:pStyle w:val="BodyText"/>
        <w:jc w:val="both"/>
        <w:rPr>
          <w:rFonts w:cs="Arial"/>
          <w:szCs w:val="20"/>
          <w:lang w:val="en-US"/>
        </w:rPr>
      </w:pPr>
      <w:r w:rsidRPr="00C83664">
        <w:rPr>
          <w:rFonts w:cs="Arial"/>
          <w:szCs w:val="20"/>
          <w:lang w:val="en-US"/>
        </w:rPr>
        <w:t xml:space="preserve">The Commission tracks all the recommendations it has made and the latest position on these </w:t>
      </w:r>
      <w:r w:rsidRPr="00C83664">
        <w:rPr>
          <w:rFonts w:cs="Arial"/>
          <w:szCs w:val="20"/>
        </w:rPr>
        <w:t xml:space="preserve">can be accessed by clicking on the following link: </w:t>
      </w:r>
      <w:hyperlink r:id="rId8" w:history="1">
        <w:r w:rsidRPr="00C83664">
          <w:rPr>
            <w:rStyle w:val="Hyperlink"/>
            <w:rFonts w:cs="Arial"/>
            <w:szCs w:val="20"/>
          </w:rPr>
          <w:t>http://www.cslondon.org/recommendations</w:t>
        </w:r>
      </w:hyperlink>
    </w:p>
    <w:p w14:paraId="62D4174F" w14:textId="77777777" w:rsidR="00C83664" w:rsidRPr="00C83664" w:rsidRDefault="00C83664" w:rsidP="00C83664">
      <w:pPr>
        <w:spacing w:line="240" w:lineRule="auto"/>
        <w:rPr>
          <w:rFonts w:ascii="Arial" w:hAnsi="Arial" w:cs="Arial"/>
          <w:sz w:val="20"/>
          <w:szCs w:val="20"/>
          <w:lang w:val="en-US"/>
        </w:rPr>
      </w:pPr>
      <w:r w:rsidRPr="00C83664">
        <w:rPr>
          <w:rFonts w:ascii="Arial" w:hAnsi="Arial" w:cs="Arial"/>
          <w:sz w:val="20"/>
          <w:szCs w:val="20"/>
          <w:lang w:val="en-US"/>
        </w:rPr>
        <w:t xml:space="preserve">For more information please visit </w:t>
      </w:r>
      <w:hyperlink r:id="rId9" w:history="1">
        <w:r w:rsidRPr="00C83664">
          <w:rPr>
            <w:rStyle w:val="Hyperlink"/>
            <w:rFonts w:ascii="Arial" w:hAnsi="Arial" w:cs="Arial"/>
            <w:sz w:val="20"/>
            <w:szCs w:val="20"/>
            <w:lang w:val="en-US"/>
          </w:rPr>
          <w:t>www.cslondon.org</w:t>
        </w:r>
      </w:hyperlink>
      <w:r w:rsidRPr="00C83664">
        <w:rPr>
          <w:rFonts w:ascii="Arial" w:hAnsi="Arial" w:cs="Arial"/>
          <w:sz w:val="20"/>
          <w:szCs w:val="20"/>
          <w:lang w:val="en-US"/>
        </w:rPr>
        <w:t xml:space="preserve"> or follow us on Twitter: </w:t>
      </w:r>
      <w:hyperlink r:id="rId10" w:history="1">
        <w:r w:rsidRPr="00C83664">
          <w:rPr>
            <w:rStyle w:val="Hyperlink"/>
            <w:rFonts w:ascii="Arial" w:hAnsi="Arial" w:cs="Arial"/>
            <w:sz w:val="20"/>
            <w:szCs w:val="20"/>
            <w:lang w:val="en-US"/>
          </w:rPr>
          <w:t>@assuring2012</w:t>
        </w:r>
      </w:hyperlink>
    </w:p>
    <w:p w14:paraId="7D8F1CB2" w14:textId="77777777" w:rsidR="00C83664" w:rsidRDefault="00C83664" w:rsidP="00C83664">
      <w:pPr>
        <w:spacing w:line="240" w:lineRule="auto"/>
      </w:pPr>
    </w:p>
    <w:sectPr w:rsidR="00C83664" w:rsidSect="006113B0">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0CE"/>
    <w:multiLevelType w:val="hybridMultilevel"/>
    <w:tmpl w:val="DE0E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B536BA"/>
    <w:multiLevelType w:val="hybridMultilevel"/>
    <w:tmpl w:val="6D52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C78EA"/>
    <w:multiLevelType w:val="hybridMultilevel"/>
    <w:tmpl w:val="0352E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2002AE"/>
    <w:multiLevelType w:val="hybridMultilevel"/>
    <w:tmpl w:val="1C34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3A4446"/>
    <w:multiLevelType w:val="hybridMultilevel"/>
    <w:tmpl w:val="CB6687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6E690C73"/>
    <w:multiLevelType w:val="hybridMultilevel"/>
    <w:tmpl w:val="B178CAB4"/>
    <w:lvl w:ilvl="0" w:tplc="04090003">
      <w:start w:val="1"/>
      <w:numFmt w:val="bullet"/>
      <w:lvlText w:val="o"/>
      <w:lvlJc w:val="left"/>
      <w:pPr>
        <w:tabs>
          <w:tab w:val="num" w:pos="1080"/>
        </w:tabs>
        <w:ind w:left="1080" w:hanging="360"/>
      </w:pPr>
      <w:rPr>
        <w:rFonts w:ascii="Courier New" w:hAnsi="Courier New" w:cs="Courier New" w:hint="default"/>
      </w:rPr>
    </w:lvl>
    <w:lvl w:ilvl="1" w:tplc="69E4CBAA">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BF"/>
    <w:rsid w:val="000908FA"/>
    <w:rsid w:val="000C4542"/>
    <w:rsid w:val="000D2D8C"/>
    <w:rsid w:val="000F5701"/>
    <w:rsid w:val="00185FC0"/>
    <w:rsid w:val="001E4042"/>
    <w:rsid w:val="00265438"/>
    <w:rsid w:val="00382521"/>
    <w:rsid w:val="00397679"/>
    <w:rsid w:val="003C6247"/>
    <w:rsid w:val="003D6496"/>
    <w:rsid w:val="003E2B75"/>
    <w:rsid w:val="004445BF"/>
    <w:rsid w:val="00444F08"/>
    <w:rsid w:val="00466D7D"/>
    <w:rsid w:val="004C7AD7"/>
    <w:rsid w:val="00505B42"/>
    <w:rsid w:val="00572C2C"/>
    <w:rsid w:val="005C1524"/>
    <w:rsid w:val="005F2CF0"/>
    <w:rsid w:val="006113B0"/>
    <w:rsid w:val="006437B6"/>
    <w:rsid w:val="00745254"/>
    <w:rsid w:val="00746231"/>
    <w:rsid w:val="008B2A10"/>
    <w:rsid w:val="008E08B4"/>
    <w:rsid w:val="00947328"/>
    <w:rsid w:val="0096102D"/>
    <w:rsid w:val="009B198A"/>
    <w:rsid w:val="00A35869"/>
    <w:rsid w:val="00AC5AE4"/>
    <w:rsid w:val="00AD0095"/>
    <w:rsid w:val="00B65A15"/>
    <w:rsid w:val="00B84679"/>
    <w:rsid w:val="00BB4220"/>
    <w:rsid w:val="00BD0695"/>
    <w:rsid w:val="00BD7C9A"/>
    <w:rsid w:val="00C632C2"/>
    <w:rsid w:val="00C83664"/>
    <w:rsid w:val="00C86402"/>
    <w:rsid w:val="00CA4437"/>
    <w:rsid w:val="00CB186E"/>
    <w:rsid w:val="00CB4813"/>
    <w:rsid w:val="00CF5FD0"/>
    <w:rsid w:val="00D33533"/>
    <w:rsid w:val="00D76649"/>
    <w:rsid w:val="00DB6838"/>
    <w:rsid w:val="00DF63A4"/>
    <w:rsid w:val="00E2664B"/>
    <w:rsid w:val="00EC6D74"/>
    <w:rsid w:val="00ED25A6"/>
    <w:rsid w:val="00F17360"/>
    <w:rsid w:val="00F36BBC"/>
    <w:rsid w:val="00F47285"/>
    <w:rsid w:val="00F77CFD"/>
    <w:rsid w:val="00FC6238"/>
    <w:rsid w:val="00FD6639"/>
    <w:rsid w:val="00FE58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2B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5BF"/>
    <w:pPr>
      <w:ind w:left="720"/>
      <w:contextualSpacing/>
    </w:pPr>
  </w:style>
  <w:style w:type="character" w:styleId="Hyperlink">
    <w:name w:val="Hyperlink"/>
    <w:basedOn w:val="DefaultParagraphFont"/>
    <w:uiPriority w:val="99"/>
    <w:unhideWhenUsed/>
    <w:rsid w:val="004445BF"/>
    <w:rPr>
      <w:color w:val="0000FF" w:themeColor="hyperlink"/>
      <w:u w:val="single"/>
    </w:rPr>
  </w:style>
  <w:style w:type="paragraph" w:styleId="BodyText">
    <w:name w:val="Body Text"/>
    <w:basedOn w:val="Normal"/>
    <w:link w:val="BodyTextChar"/>
    <w:rsid w:val="00C83664"/>
    <w:pPr>
      <w:spacing w:after="120" w:line="240" w:lineRule="auto"/>
    </w:pPr>
    <w:rPr>
      <w:rFonts w:ascii="Arial" w:eastAsia="Times New Roman" w:hAnsi="Arial" w:cs="Times New Roman"/>
      <w:sz w:val="20"/>
      <w:szCs w:val="24"/>
      <w:lang w:eastAsia="en-GB"/>
    </w:rPr>
  </w:style>
  <w:style w:type="character" w:customStyle="1" w:styleId="BodyTextChar">
    <w:name w:val="Body Text Char"/>
    <w:basedOn w:val="DefaultParagraphFont"/>
    <w:link w:val="BodyText"/>
    <w:rsid w:val="00C83664"/>
    <w:rPr>
      <w:rFonts w:ascii="Arial" w:eastAsia="Times New Roman" w:hAnsi="Arial" w:cs="Times New Roman"/>
      <w:sz w:val="2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5BF"/>
    <w:pPr>
      <w:ind w:left="720"/>
      <w:contextualSpacing/>
    </w:pPr>
  </w:style>
  <w:style w:type="character" w:styleId="Hyperlink">
    <w:name w:val="Hyperlink"/>
    <w:basedOn w:val="DefaultParagraphFont"/>
    <w:uiPriority w:val="99"/>
    <w:unhideWhenUsed/>
    <w:rsid w:val="004445BF"/>
    <w:rPr>
      <w:color w:val="0000FF" w:themeColor="hyperlink"/>
      <w:u w:val="single"/>
    </w:rPr>
  </w:style>
  <w:style w:type="paragraph" w:styleId="BodyText">
    <w:name w:val="Body Text"/>
    <w:basedOn w:val="Normal"/>
    <w:link w:val="BodyTextChar"/>
    <w:rsid w:val="00C83664"/>
    <w:pPr>
      <w:spacing w:after="120" w:line="240" w:lineRule="auto"/>
    </w:pPr>
    <w:rPr>
      <w:rFonts w:ascii="Arial" w:eastAsia="Times New Roman" w:hAnsi="Arial" w:cs="Times New Roman"/>
      <w:sz w:val="20"/>
      <w:szCs w:val="24"/>
      <w:lang w:eastAsia="en-GB"/>
    </w:rPr>
  </w:style>
  <w:style w:type="character" w:customStyle="1" w:styleId="BodyTextChar">
    <w:name w:val="Body Text Char"/>
    <w:basedOn w:val="DefaultParagraphFont"/>
    <w:link w:val="BodyText"/>
    <w:rsid w:val="00C83664"/>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london.org/recommendations" TargetMode="External"/><Relationship Id="rId3" Type="http://schemas.microsoft.com/office/2007/relationships/stylesWithEffects" Target="stylesWithEffects.xml"/><Relationship Id="rId7" Type="http://schemas.openxmlformats.org/officeDocument/2006/relationships/hyperlink" Target="mailto:hfitzhugh@kwitc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witter.com/assuring2012.com" TargetMode="External"/><Relationship Id="rId4" Type="http://schemas.openxmlformats.org/officeDocument/2006/relationships/settings" Target="settings.xml"/><Relationship Id="rId9" Type="http://schemas.openxmlformats.org/officeDocument/2006/relationships/hyperlink" Target="http://www.cslond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Jemma Percy</cp:lastModifiedBy>
  <cp:revision>2</cp:revision>
  <cp:lastPrinted>2012-01-26T01:50:00Z</cp:lastPrinted>
  <dcterms:created xsi:type="dcterms:W3CDTF">2012-01-26T20:58:00Z</dcterms:created>
  <dcterms:modified xsi:type="dcterms:W3CDTF">2012-01-26T20:58:00Z</dcterms:modified>
</cp:coreProperties>
</file>